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3B" w:rsidRPr="00CD4CC9" w:rsidRDefault="00CD4CC9" w:rsidP="0028493B">
      <w:pPr>
        <w:rPr>
          <w:i w:val="0"/>
          <w:lang w:val="el-GR"/>
        </w:rPr>
      </w:pPr>
      <w:proofErr w:type="spellStart"/>
      <w:r>
        <w:rPr>
          <w:i w:val="0"/>
          <w:lang w:val="el-GR"/>
        </w:rPr>
        <w:t>Αρ</w:t>
      </w:r>
      <w:proofErr w:type="spellEnd"/>
      <w:r>
        <w:rPr>
          <w:i w:val="0"/>
          <w:lang w:val="el-GR"/>
        </w:rPr>
        <w:t>. διαγωνισμού</w:t>
      </w:r>
      <w:r w:rsidR="0028493B" w:rsidRPr="00CD4CC9">
        <w:rPr>
          <w:i w:val="0"/>
          <w:lang w:val="el-GR"/>
        </w:rPr>
        <w:t>: 13.25.05.2018.18</w:t>
      </w:r>
    </w:p>
    <w:p w:rsidR="0028493B" w:rsidRPr="00B66758" w:rsidRDefault="00CD4CC9" w:rsidP="0028493B">
      <w:pPr>
        <w:rPr>
          <w:i w:val="0"/>
          <w:lang w:val="el-GR"/>
        </w:rPr>
      </w:pPr>
      <w:r>
        <w:rPr>
          <w:i w:val="0"/>
          <w:lang w:val="el-GR"/>
        </w:rPr>
        <w:t>Ημερομηνία</w:t>
      </w:r>
      <w:r w:rsidR="0028493B" w:rsidRPr="00B66758">
        <w:rPr>
          <w:i w:val="0"/>
          <w:lang w:val="el-GR"/>
        </w:rPr>
        <w:t>: 1</w:t>
      </w:r>
      <w:r w:rsidR="00F51D01" w:rsidRPr="00F51D01">
        <w:rPr>
          <w:i w:val="0"/>
          <w:lang w:val="el-GR"/>
        </w:rPr>
        <w:t>5</w:t>
      </w:r>
      <w:r w:rsidR="0028493B" w:rsidRPr="00B66758">
        <w:rPr>
          <w:i w:val="0"/>
          <w:lang w:val="el-GR"/>
        </w:rPr>
        <w:t>/</w:t>
      </w:r>
      <w:r w:rsidR="00275C16">
        <w:rPr>
          <w:i w:val="0"/>
          <w:lang w:val="el-GR"/>
        </w:rPr>
        <w:t>11</w:t>
      </w:r>
      <w:r w:rsidR="0028493B" w:rsidRPr="00B66758">
        <w:rPr>
          <w:i w:val="0"/>
          <w:lang w:val="el-GR"/>
        </w:rPr>
        <w:t>/2018</w:t>
      </w:r>
    </w:p>
    <w:p w:rsidR="0028493B" w:rsidRPr="00B66758" w:rsidRDefault="00275C16" w:rsidP="0028493B">
      <w:pPr>
        <w:jc w:val="center"/>
        <w:rPr>
          <w:b/>
          <w:i w:val="0"/>
          <w:lang w:val="el-GR"/>
        </w:rPr>
      </w:pPr>
      <w:r>
        <w:rPr>
          <w:b/>
          <w:i w:val="0"/>
          <w:lang w:val="el-GR"/>
        </w:rPr>
        <w:t>Συμπληρωματικό</w:t>
      </w:r>
      <w:r w:rsidR="00B66758">
        <w:rPr>
          <w:b/>
          <w:i w:val="0"/>
          <w:lang w:val="el-GR"/>
        </w:rPr>
        <w:t xml:space="preserve"> Έγγραφο </w:t>
      </w:r>
      <w:r w:rsidR="00F51D01">
        <w:rPr>
          <w:b/>
          <w:i w:val="0"/>
          <w:lang w:val="el-GR"/>
        </w:rPr>
        <w:t>3</w:t>
      </w:r>
    </w:p>
    <w:p w:rsidR="00240D80" w:rsidRDefault="00B66758" w:rsidP="00B66758">
      <w:pPr>
        <w:rPr>
          <w:i w:val="0"/>
          <w:lang w:val="el-GR"/>
        </w:rPr>
      </w:pPr>
      <w:r w:rsidRPr="00B66758">
        <w:rPr>
          <w:b/>
          <w:i w:val="0"/>
          <w:u w:val="single"/>
          <w:lang w:val="el-GR"/>
        </w:rPr>
        <w:t>Θέμα:</w:t>
      </w:r>
      <w:r w:rsidRPr="00B66758">
        <w:rPr>
          <w:i w:val="0"/>
          <w:lang w:val="el-GR"/>
        </w:rPr>
        <w:t xml:space="preserve"> ΔΙΑΓΩΝΙΣΜΟΣ ΓΙΑ ΠΡΟΜΗΘΕΙΑ, ΕΓΚΑΤΑΣΤΑΣΗ, ΠΑΡΑΜΕΤΡΟΠΟΙΗΣΗ, ΠΡΟΣΑΡΜΟΓΗ, ΔΟΚΙΜΑΣΤΙΚΗ ΛΕΙΤΟΥΡΓΙΑ, ΕΚΠΑΙΔΕΥΣΗ, ΣΥΝΤΗΡΗΣΗ ΚΑΙ ΛΕΙΤΟΥΡΓΙΚΗ ΥΠΟΣΤΗΡΙΞΗ ΕΝΟΣ ΟΛΟΚΛΗΡΩΜΕΝΟΥ ΕΤΟΙΜΟΥ ΣΥΣΤΗΜΑΤΟΣ ΔΙΑΧΕΙΡΙΣΗΣ ΠΛΗΡΟΦΟΡΙΩΝ ΕΡΓΑΣΤΗΡΙΟΥ (</w:t>
      </w:r>
      <w:r w:rsidRPr="00B66758">
        <w:rPr>
          <w:i w:val="0"/>
        </w:rPr>
        <w:t>LABORATORY</w:t>
      </w:r>
      <w:r w:rsidRPr="00B66758">
        <w:rPr>
          <w:i w:val="0"/>
          <w:lang w:val="el-GR"/>
        </w:rPr>
        <w:t xml:space="preserve"> </w:t>
      </w:r>
      <w:r w:rsidRPr="00B66758">
        <w:rPr>
          <w:i w:val="0"/>
        </w:rPr>
        <w:t>INFORMATION</w:t>
      </w:r>
      <w:r w:rsidRPr="00B66758">
        <w:rPr>
          <w:i w:val="0"/>
          <w:lang w:val="el-GR"/>
        </w:rPr>
        <w:t xml:space="preserve"> </w:t>
      </w:r>
      <w:r w:rsidRPr="00B66758">
        <w:rPr>
          <w:i w:val="0"/>
        </w:rPr>
        <w:t>MANAGEMENT</w:t>
      </w:r>
      <w:r w:rsidRPr="00B66758">
        <w:rPr>
          <w:i w:val="0"/>
          <w:lang w:val="el-GR"/>
        </w:rPr>
        <w:t xml:space="preserve"> </w:t>
      </w:r>
      <w:r w:rsidRPr="00B66758">
        <w:rPr>
          <w:i w:val="0"/>
        </w:rPr>
        <w:t>SYSTEM</w:t>
      </w:r>
      <w:r w:rsidRPr="00B66758">
        <w:rPr>
          <w:i w:val="0"/>
          <w:lang w:val="el-GR"/>
        </w:rPr>
        <w:t xml:space="preserve"> - </w:t>
      </w:r>
      <w:r w:rsidRPr="00B66758">
        <w:rPr>
          <w:i w:val="0"/>
        </w:rPr>
        <w:t>LIMS</w:t>
      </w:r>
      <w:r w:rsidRPr="00B66758">
        <w:rPr>
          <w:i w:val="0"/>
          <w:lang w:val="el-GR"/>
        </w:rPr>
        <w:t>) ΚΑΙ ΠΡΟΜΗΘΕΙΑ ΚΑΙ ΕΓΚΑΤΑΣΤΑΣΗ ΜΗΧΑΝΟΓΡΑΦΙΚΟΥ ΕΞΟΠΛΙΣΜΟΥ – ΟΛΟΚΛΗΡΩΜΕΝΗ ΛΥΣΗ – ΓΙΑ ΤΟ ΓΕΝΙΚΟ ΧΗΜΕΙΟ ΤΟΥ ΚΡΑΤΟΥΣ ΤΟΥ ΥΠΟΥΡΓΕΙΟΥ ΥΓΕΙΑΣ</w:t>
      </w:r>
    </w:p>
    <w:p w:rsidR="006361C9" w:rsidRPr="006361C9" w:rsidRDefault="006361C9" w:rsidP="00B66758">
      <w:pPr>
        <w:rPr>
          <w:b/>
          <w:i w:val="0"/>
          <w:lang w:val="el-GR"/>
        </w:rPr>
      </w:pPr>
    </w:p>
    <w:p w:rsidR="003F0AF4" w:rsidRPr="003F0AF4" w:rsidRDefault="003F0AF4" w:rsidP="003F0AF4">
      <w:pPr>
        <w:spacing w:after="160" w:line="252" w:lineRule="auto"/>
        <w:rPr>
          <w:rFonts w:cs="Arial"/>
          <w:b/>
          <w:i w:val="0"/>
          <w:iCs/>
          <w:lang w:val="el-GR"/>
        </w:rPr>
      </w:pPr>
      <w:r w:rsidRPr="003F0AF4">
        <w:rPr>
          <w:rFonts w:cs="Arial"/>
          <w:i w:val="0"/>
          <w:lang w:val="el-GR"/>
        </w:rPr>
        <w:t>Παρακαλώ όπως συμπεριληφθεί η πιο κάτω παράγραφος στα έγγραφα του διαγωνισμού</w:t>
      </w:r>
      <w:r w:rsidR="008B6A61" w:rsidRPr="008B6A61">
        <w:rPr>
          <w:rFonts w:cs="Arial"/>
          <w:i w:val="0"/>
          <w:lang w:val="el-GR"/>
        </w:rPr>
        <w:t>,</w:t>
      </w:r>
      <w:r w:rsidR="003A3D9F">
        <w:rPr>
          <w:rFonts w:cs="Arial"/>
          <w:i w:val="0"/>
          <w:lang w:val="el-GR"/>
        </w:rPr>
        <w:t xml:space="preserve"> στην</w:t>
      </w:r>
      <w:r w:rsidR="008B6A61" w:rsidRPr="003A3D9F">
        <w:rPr>
          <w:rFonts w:cs="Arial"/>
          <w:i w:val="0"/>
          <w:lang w:val="el-GR"/>
        </w:rPr>
        <w:t xml:space="preserve"> </w:t>
      </w:r>
      <w:r w:rsidRPr="003F0AF4">
        <w:rPr>
          <w:rFonts w:cs="Arial"/>
          <w:b/>
          <w:i w:val="0"/>
          <w:lang w:val="el-GR"/>
        </w:rPr>
        <w:t>Παράγραφο 8.2  που αφορά τον Τρόπο Σύνταξης στο Μέρος Α</w:t>
      </w:r>
      <w:r w:rsidRPr="003F0AF4">
        <w:rPr>
          <w:rFonts w:cs="Arial"/>
          <w:b/>
          <w:i w:val="0"/>
          <w:iCs/>
          <w:lang w:val="el-GR"/>
        </w:rPr>
        <w:t xml:space="preserve"> : Οδηγίες προς Οικονομικούς Φορείς  </w:t>
      </w:r>
    </w:p>
    <w:p w:rsidR="003F0AF4" w:rsidRPr="003F0AF4" w:rsidRDefault="003F0AF4" w:rsidP="003F0AF4">
      <w:pPr>
        <w:spacing w:after="160" w:line="252" w:lineRule="auto"/>
        <w:rPr>
          <w:rFonts w:cs="Arial"/>
          <w:i w:val="0"/>
          <w:iCs/>
          <w:lang w:val="el-GR"/>
        </w:rPr>
      </w:pPr>
      <w:r w:rsidRPr="003F0AF4">
        <w:rPr>
          <w:rFonts w:cs="Arial"/>
          <w:i w:val="0"/>
          <w:iCs/>
          <w:lang w:val="el-GR"/>
        </w:rPr>
        <w:t>«Το σύστημα πα</w:t>
      </w:r>
      <w:bookmarkStart w:id="0" w:name="_GoBack"/>
      <w:bookmarkEnd w:id="0"/>
      <w:r w:rsidRPr="003F0AF4">
        <w:rPr>
          <w:rFonts w:cs="Arial"/>
          <w:i w:val="0"/>
          <w:iCs/>
          <w:lang w:val="el-GR"/>
        </w:rPr>
        <w:t>ρέχει τη δυνατότητα για έναρξη της υποβολής προσφοράς ηλεκτρονικά, μέχρι την καταληκτική προθεσμία για την υποβολή προσφορών που καθορίζεται στα έγγραφα διαγωνισμού. Δεδομένου ότι η υποβολή ξεκίνησε πριν την καθορισμένη ημερομηνία και ώρα το σύστημα επιτρέπει τη συνέχιση της φόρτωσης/ανεβάσματος της προσφοράς για χρονικό διάστημα μέχρι και 30 λεπτά μετά τη λήξη της προθεσμίας υποβολής. Για όσες προσφορές δεν έχει καταστεί δυνατή η ολοκλήρωση της φόρτωσης τους στο σύστημα μετά και τη λήξη των 30 λεπτών ή έχει για οποιονδήποτε λόγο διακοπεί εντός αυτής της περιόδου, αυτές απορρίπτονται και δεν καταχωρούνται στο σύστημα. Νοείται ότι δεν είναι δυνατή η έναρξη ή επανέναρξη της διαδικασίας υποβολής προσφοράς μετά την πάροδο της καταληκτικής ημερομηνίας και ώρας για υποβολή προσφοράς και οποιοδήποτέ πρόβλημα πιθανόν προκύψει κατά την περίοδο αυτή δεν θα μπορεί να λυθεί με διορθωτικές ενέργειες.</w:t>
      </w:r>
    </w:p>
    <w:p w:rsidR="003F0AF4" w:rsidRPr="003F0AF4" w:rsidRDefault="003F0AF4" w:rsidP="003F0AF4">
      <w:pPr>
        <w:spacing w:after="160" w:line="252" w:lineRule="auto"/>
        <w:rPr>
          <w:rFonts w:cs="Arial"/>
          <w:i w:val="0"/>
          <w:iCs/>
          <w:lang w:val="el-GR"/>
        </w:rPr>
      </w:pPr>
      <w:r w:rsidRPr="003F0AF4">
        <w:rPr>
          <w:rFonts w:cs="Arial"/>
          <w:i w:val="0"/>
          <w:iCs/>
          <w:lang w:val="el-GR"/>
        </w:rPr>
        <w:t>Λαμβάνοντας υπόψη ότι υπάρχουν πολλοί αστάθμητοι τεχνικοί παράγοντες που επηρεάζουν την ταχύτητα της ανάρτησης της προσφοράς στο σύστημα,  συστήνεται όπως η έναρξη της διαδικασίας υποβολής ξεκινήσει εγκαίρως, αφήνοντας τον απαραίτητο χρόνο  τόσο για την ολοκλήρωση της υποβολής, όσο και για την επίλυση θεμάτων τα οποία πιθανόν να προκύψουν.</w:t>
      </w:r>
    </w:p>
    <w:p w:rsidR="003F0AF4" w:rsidRPr="003F0AF4" w:rsidRDefault="003F0AF4" w:rsidP="003F0AF4">
      <w:pPr>
        <w:spacing w:after="160" w:line="252" w:lineRule="auto"/>
        <w:rPr>
          <w:rFonts w:cs="Arial"/>
          <w:i w:val="0"/>
          <w:iCs/>
          <w:lang w:val="el-GR"/>
        </w:rPr>
      </w:pPr>
      <w:r w:rsidRPr="003F0AF4">
        <w:rPr>
          <w:rFonts w:cs="Arial"/>
          <w:i w:val="0"/>
          <w:iCs/>
          <w:lang w:val="el-GR"/>
        </w:rPr>
        <w:t xml:space="preserve">Επισημαίνεται ιδιαίτερα ότι με βάση το Νομοθετικό Πλαίσιο, ο κάθε οικονομικός φορέας που χρησιμοποιεί το σύστημα είναι αποκλειστικά υπεύθυνος για την ποιότητα της υλικοτεχνικής υποδομής που ο ίδιος διαθέτει,  για την ποιότητα και ταχύτητα σύνδεσης του στο διαδίκτυο και, κατ’ επέκταση την αποτελεσματικότητα της χρήσης του συστήματος από αυτόν. </w:t>
      </w:r>
    </w:p>
    <w:p w:rsidR="003F0AF4" w:rsidRPr="003F0AF4" w:rsidRDefault="003F0AF4" w:rsidP="003F0AF4">
      <w:pPr>
        <w:spacing w:after="160" w:line="252" w:lineRule="auto"/>
        <w:rPr>
          <w:rFonts w:cs="Arial"/>
          <w:i w:val="0"/>
          <w:iCs/>
          <w:lang w:val="el-GR"/>
        </w:rPr>
      </w:pPr>
      <w:r w:rsidRPr="003F0AF4">
        <w:rPr>
          <w:rFonts w:cs="Arial"/>
          <w:i w:val="0"/>
          <w:iCs/>
          <w:lang w:val="el-GR"/>
        </w:rPr>
        <w:t>Η υποβολή της προσφοράς αποτελεί αποκλειστική ευθύνη του προσφέροντα ο οποίος θα πρέπει να λάβει όλα τα αναγκαία μέτρα ούτως ώστε όχι μόνο να ξεκινήσει αλλά και να ολοκληρωθεί η υποβολή της προσφοράς εντός των πιο πάνω προθεσμιών.»</w:t>
      </w:r>
    </w:p>
    <w:p w:rsidR="003F0AF4" w:rsidRPr="003F0AF4" w:rsidRDefault="003F0AF4" w:rsidP="003F0AF4">
      <w:pPr>
        <w:rPr>
          <w:i w:val="0"/>
          <w:lang w:val="el-GR"/>
        </w:rPr>
      </w:pPr>
    </w:p>
    <w:p w:rsidR="003F0AF4" w:rsidRPr="003F0AF4" w:rsidRDefault="003F0AF4" w:rsidP="003F0AF4">
      <w:pPr>
        <w:spacing w:before="0" w:line="240" w:lineRule="auto"/>
        <w:rPr>
          <w:b/>
          <w:i w:val="0"/>
          <w:lang w:val="el-GR"/>
        </w:rPr>
      </w:pPr>
    </w:p>
    <w:sectPr w:rsidR="003F0AF4" w:rsidRPr="003F0A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7B0DC9C"/>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6A1101B"/>
    <w:multiLevelType w:val="hybridMultilevel"/>
    <w:tmpl w:val="3A5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114A"/>
    <w:multiLevelType w:val="hybridMultilevel"/>
    <w:tmpl w:val="22FA571E"/>
    <w:lvl w:ilvl="0" w:tplc="F5767A7E">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1E7D5B4C"/>
    <w:multiLevelType w:val="multilevel"/>
    <w:tmpl w:val="9B98C6B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057BA6"/>
    <w:multiLevelType w:val="hybridMultilevel"/>
    <w:tmpl w:val="2A7C517C"/>
    <w:lvl w:ilvl="0" w:tplc="A9B402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F0376C"/>
    <w:multiLevelType w:val="hybridMultilevel"/>
    <w:tmpl w:val="183648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7CE1E38"/>
    <w:multiLevelType w:val="multilevel"/>
    <w:tmpl w:val="1E447B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287D2E"/>
    <w:multiLevelType w:val="hybridMultilevel"/>
    <w:tmpl w:val="737E3C8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904DB6"/>
    <w:multiLevelType w:val="multilevel"/>
    <w:tmpl w:val="E5BA933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D992F01"/>
    <w:multiLevelType w:val="hybridMultilevel"/>
    <w:tmpl w:val="EAD69222"/>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0" w15:restartNumberingAfterBreak="0">
    <w:nsid w:val="5BB736BB"/>
    <w:multiLevelType w:val="hybridMultilevel"/>
    <w:tmpl w:val="EC84103C"/>
    <w:lvl w:ilvl="0" w:tplc="83D2B5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A535C"/>
    <w:multiLevelType w:val="hybridMultilevel"/>
    <w:tmpl w:val="4B209F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F3529"/>
    <w:multiLevelType w:val="hybridMultilevel"/>
    <w:tmpl w:val="7B54A370"/>
    <w:lvl w:ilvl="0" w:tplc="12AE00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9"/>
  </w:num>
  <w:num w:numId="6">
    <w:abstractNumId w:val="0"/>
  </w:num>
  <w:num w:numId="7">
    <w:abstractNumId w:val="12"/>
  </w:num>
  <w:num w:numId="8">
    <w:abstractNumId w:val="6"/>
  </w:num>
  <w:num w:numId="9">
    <w:abstractNumId w:val="10"/>
  </w:num>
  <w:num w:numId="10">
    <w:abstractNumId w:val="4"/>
  </w:num>
  <w:num w:numId="11">
    <w:abstractNumId w:val="3"/>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3B"/>
    <w:rsid w:val="00033C4F"/>
    <w:rsid w:val="000D0433"/>
    <w:rsid w:val="00112E88"/>
    <w:rsid w:val="001541BE"/>
    <w:rsid w:val="00161DBF"/>
    <w:rsid w:val="00174A7E"/>
    <w:rsid w:val="001D5C58"/>
    <w:rsid w:val="00240D80"/>
    <w:rsid w:val="00275C16"/>
    <w:rsid w:val="0028493B"/>
    <w:rsid w:val="003723A0"/>
    <w:rsid w:val="003A3D9F"/>
    <w:rsid w:val="003F0AF4"/>
    <w:rsid w:val="00477424"/>
    <w:rsid w:val="00520615"/>
    <w:rsid w:val="005461BA"/>
    <w:rsid w:val="00561632"/>
    <w:rsid w:val="00564C72"/>
    <w:rsid w:val="005D3A34"/>
    <w:rsid w:val="00620D15"/>
    <w:rsid w:val="006361C9"/>
    <w:rsid w:val="007358ED"/>
    <w:rsid w:val="007B60FC"/>
    <w:rsid w:val="00852403"/>
    <w:rsid w:val="008B6A61"/>
    <w:rsid w:val="008D03C5"/>
    <w:rsid w:val="008E35D1"/>
    <w:rsid w:val="00910844"/>
    <w:rsid w:val="0093589D"/>
    <w:rsid w:val="0095018E"/>
    <w:rsid w:val="00AB0C73"/>
    <w:rsid w:val="00AF23CE"/>
    <w:rsid w:val="00B66758"/>
    <w:rsid w:val="00CA3FC1"/>
    <w:rsid w:val="00CC2CB7"/>
    <w:rsid w:val="00CD4CC9"/>
    <w:rsid w:val="00D2123C"/>
    <w:rsid w:val="00F14E5A"/>
    <w:rsid w:val="00F51D01"/>
    <w:rsid w:val="00FA2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1927-E098-462D-A393-945D155B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3B"/>
    <w:pPr>
      <w:overflowPunct w:val="0"/>
      <w:autoSpaceDE w:val="0"/>
      <w:autoSpaceDN w:val="0"/>
      <w:adjustRightInd w:val="0"/>
      <w:spacing w:before="120" w:after="0" w:line="300" w:lineRule="atLeast"/>
      <w:jc w:val="both"/>
    </w:pPr>
    <w:rPr>
      <w:rFonts w:ascii="Arial" w:eastAsia="Times New Roman" w:hAnsi="Arial" w:cs="Times New Roman"/>
      <w:i/>
      <w:szCs w:val="20"/>
      <w:lang w:val="en-US"/>
    </w:rPr>
  </w:style>
  <w:style w:type="paragraph" w:styleId="Heading1">
    <w:name w:val="heading 1"/>
    <w:basedOn w:val="Normal"/>
    <w:next w:val="Normal"/>
    <w:link w:val="Heading1Char"/>
    <w:qFormat/>
    <w:rsid w:val="0028493B"/>
    <w:pPr>
      <w:keepNext/>
      <w:numPr>
        <w:numId w:val="1"/>
      </w:numPr>
      <w:spacing w:before="360"/>
      <w:outlineLvl w:val="0"/>
    </w:pPr>
    <w:rPr>
      <w:b/>
      <w:i w:val="0"/>
      <w:caps/>
      <w:sz w:val="24"/>
    </w:rPr>
  </w:style>
  <w:style w:type="paragraph" w:styleId="Heading2">
    <w:name w:val="heading 2"/>
    <w:basedOn w:val="Normal"/>
    <w:next w:val="Normal"/>
    <w:link w:val="Heading2Char"/>
    <w:unhideWhenUsed/>
    <w:qFormat/>
    <w:rsid w:val="0028493B"/>
    <w:pPr>
      <w:keepNext/>
      <w:numPr>
        <w:ilvl w:val="1"/>
        <w:numId w:val="1"/>
      </w:numPr>
      <w:spacing w:after="60"/>
      <w:outlineLvl w:val="1"/>
    </w:pPr>
    <w:rPr>
      <w:b/>
      <w:sz w:val="24"/>
    </w:rPr>
  </w:style>
  <w:style w:type="paragraph" w:styleId="Heading3">
    <w:name w:val="heading 3"/>
    <w:basedOn w:val="Normal"/>
    <w:next w:val="NormalIndent"/>
    <w:link w:val="Heading3Char"/>
    <w:unhideWhenUsed/>
    <w:qFormat/>
    <w:rsid w:val="0028493B"/>
    <w:pPr>
      <w:keepNext/>
      <w:numPr>
        <w:ilvl w:val="2"/>
        <w:numId w:val="1"/>
      </w:numPr>
      <w:spacing w:after="60"/>
      <w:outlineLvl w:val="2"/>
    </w:pPr>
    <w:rPr>
      <w:b/>
    </w:rPr>
  </w:style>
  <w:style w:type="paragraph" w:styleId="Heading4">
    <w:name w:val="heading 4"/>
    <w:basedOn w:val="Normal"/>
    <w:next w:val="NormalIndent"/>
    <w:link w:val="Heading4Char"/>
    <w:unhideWhenUsed/>
    <w:qFormat/>
    <w:rsid w:val="0028493B"/>
    <w:pPr>
      <w:numPr>
        <w:ilvl w:val="3"/>
        <w:numId w:val="1"/>
      </w:numPr>
      <w:outlineLvl w:val="3"/>
    </w:pPr>
    <w:rPr>
      <w:u w:val="single"/>
    </w:rPr>
  </w:style>
  <w:style w:type="paragraph" w:styleId="Heading5">
    <w:name w:val="heading 5"/>
    <w:basedOn w:val="Normal"/>
    <w:next w:val="NormalIndent"/>
    <w:link w:val="Heading5Char"/>
    <w:unhideWhenUsed/>
    <w:qFormat/>
    <w:rsid w:val="0028493B"/>
    <w:pPr>
      <w:numPr>
        <w:ilvl w:val="4"/>
        <w:numId w:val="1"/>
      </w:numPr>
      <w:outlineLvl w:val="4"/>
    </w:pPr>
    <w:rPr>
      <w:b/>
      <w:sz w:val="20"/>
    </w:rPr>
  </w:style>
  <w:style w:type="paragraph" w:styleId="Heading6">
    <w:name w:val="heading 6"/>
    <w:basedOn w:val="Normal"/>
    <w:next w:val="NormalIndent"/>
    <w:link w:val="Heading6Char"/>
    <w:unhideWhenUsed/>
    <w:qFormat/>
    <w:rsid w:val="0028493B"/>
    <w:pPr>
      <w:numPr>
        <w:ilvl w:val="5"/>
        <w:numId w:val="1"/>
      </w:numPr>
      <w:outlineLvl w:val="5"/>
    </w:pPr>
    <w:rPr>
      <w:rFonts w:ascii="Times New Roman" w:hAnsi="Times New Roman"/>
      <w:sz w:val="20"/>
      <w:u w:val="single"/>
    </w:rPr>
  </w:style>
  <w:style w:type="paragraph" w:styleId="Heading7">
    <w:name w:val="heading 7"/>
    <w:basedOn w:val="Normal"/>
    <w:next w:val="NormalIndent"/>
    <w:link w:val="Heading7Char"/>
    <w:unhideWhenUsed/>
    <w:qFormat/>
    <w:rsid w:val="0028493B"/>
    <w:pPr>
      <w:numPr>
        <w:ilvl w:val="6"/>
        <w:numId w:val="1"/>
      </w:numPr>
      <w:outlineLvl w:val="6"/>
    </w:pPr>
    <w:rPr>
      <w:rFonts w:ascii="Times New Roman" w:hAnsi="Times New Roman"/>
      <w:i w:val="0"/>
      <w:sz w:val="20"/>
    </w:rPr>
  </w:style>
  <w:style w:type="paragraph" w:styleId="Heading8">
    <w:name w:val="heading 8"/>
    <w:basedOn w:val="Normal"/>
    <w:next w:val="NormalIndent"/>
    <w:link w:val="Heading8Char"/>
    <w:unhideWhenUsed/>
    <w:qFormat/>
    <w:rsid w:val="0028493B"/>
    <w:pPr>
      <w:numPr>
        <w:ilvl w:val="7"/>
        <w:numId w:val="1"/>
      </w:numPr>
      <w:outlineLvl w:val="7"/>
    </w:pPr>
    <w:rPr>
      <w:rFonts w:ascii="Times New Roman" w:hAnsi="Times New Roman"/>
      <w:i w:val="0"/>
      <w:sz w:val="20"/>
    </w:rPr>
  </w:style>
  <w:style w:type="paragraph" w:styleId="Heading9">
    <w:name w:val="heading 9"/>
    <w:basedOn w:val="Normal"/>
    <w:next w:val="NormalIndent"/>
    <w:link w:val="Heading9Char"/>
    <w:unhideWhenUsed/>
    <w:qFormat/>
    <w:rsid w:val="0028493B"/>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93B"/>
    <w:rPr>
      <w:rFonts w:ascii="Arial" w:eastAsia="Times New Roman" w:hAnsi="Arial" w:cs="Times New Roman"/>
      <w:b/>
      <w:caps/>
      <w:sz w:val="24"/>
      <w:szCs w:val="20"/>
      <w:lang w:val="en-US"/>
    </w:rPr>
  </w:style>
  <w:style w:type="character" w:customStyle="1" w:styleId="Heading2Char">
    <w:name w:val="Heading 2 Char"/>
    <w:basedOn w:val="DefaultParagraphFont"/>
    <w:link w:val="Heading2"/>
    <w:semiHidden/>
    <w:rsid w:val="0028493B"/>
    <w:rPr>
      <w:rFonts w:ascii="Arial" w:eastAsia="Times New Roman" w:hAnsi="Arial" w:cs="Times New Roman"/>
      <w:b/>
      <w:i/>
      <w:sz w:val="24"/>
      <w:szCs w:val="20"/>
      <w:lang w:val="en-US"/>
    </w:rPr>
  </w:style>
  <w:style w:type="character" w:customStyle="1" w:styleId="Heading3Char">
    <w:name w:val="Heading 3 Char"/>
    <w:basedOn w:val="DefaultParagraphFont"/>
    <w:link w:val="Heading3"/>
    <w:semiHidden/>
    <w:rsid w:val="0028493B"/>
    <w:rPr>
      <w:rFonts w:ascii="Arial" w:eastAsia="Times New Roman" w:hAnsi="Arial" w:cs="Times New Roman"/>
      <w:b/>
      <w:i/>
      <w:szCs w:val="20"/>
      <w:lang w:val="en-US"/>
    </w:rPr>
  </w:style>
  <w:style w:type="character" w:customStyle="1" w:styleId="Heading4Char">
    <w:name w:val="Heading 4 Char"/>
    <w:basedOn w:val="DefaultParagraphFont"/>
    <w:link w:val="Heading4"/>
    <w:semiHidden/>
    <w:rsid w:val="0028493B"/>
    <w:rPr>
      <w:rFonts w:ascii="Arial" w:eastAsia="Times New Roman" w:hAnsi="Arial" w:cs="Times New Roman"/>
      <w:i/>
      <w:szCs w:val="20"/>
      <w:u w:val="single"/>
      <w:lang w:val="en-US"/>
    </w:rPr>
  </w:style>
  <w:style w:type="character" w:customStyle="1" w:styleId="Heading5Char">
    <w:name w:val="Heading 5 Char"/>
    <w:basedOn w:val="DefaultParagraphFont"/>
    <w:link w:val="Heading5"/>
    <w:semiHidden/>
    <w:rsid w:val="0028493B"/>
    <w:rPr>
      <w:rFonts w:ascii="Arial" w:eastAsia="Times New Roman" w:hAnsi="Arial" w:cs="Times New Roman"/>
      <w:b/>
      <w:i/>
      <w:sz w:val="20"/>
      <w:szCs w:val="20"/>
      <w:lang w:val="en-US"/>
    </w:rPr>
  </w:style>
  <w:style w:type="character" w:customStyle="1" w:styleId="Heading6Char">
    <w:name w:val="Heading 6 Char"/>
    <w:basedOn w:val="DefaultParagraphFont"/>
    <w:link w:val="Heading6"/>
    <w:semiHidden/>
    <w:rsid w:val="0028493B"/>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semiHidden/>
    <w:rsid w:val="0028493B"/>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semiHidden/>
    <w:rsid w:val="0028493B"/>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semiHidden/>
    <w:rsid w:val="0028493B"/>
    <w:rPr>
      <w:rFonts w:ascii="Times New Roman" w:eastAsia="Times New Roman" w:hAnsi="Times New Roman" w:cs="Times New Roman"/>
      <w:sz w:val="20"/>
      <w:szCs w:val="20"/>
      <w:lang w:val="en-US"/>
    </w:rPr>
  </w:style>
  <w:style w:type="paragraph" w:styleId="NormalIndent">
    <w:name w:val="Normal Indent"/>
    <w:basedOn w:val="Normal"/>
    <w:uiPriority w:val="99"/>
    <w:semiHidden/>
    <w:unhideWhenUsed/>
    <w:rsid w:val="0028493B"/>
    <w:pPr>
      <w:ind w:left="720"/>
    </w:pPr>
  </w:style>
  <w:style w:type="paragraph" w:styleId="ListParagraph">
    <w:name w:val="List Paragraph"/>
    <w:basedOn w:val="Normal"/>
    <w:uiPriority w:val="34"/>
    <w:qFormat/>
    <w:rsid w:val="00CA3FC1"/>
    <w:pPr>
      <w:overflowPunct/>
      <w:autoSpaceDE/>
      <w:autoSpaceDN/>
      <w:adjustRightInd/>
      <w:spacing w:before="0" w:line="240" w:lineRule="auto"/>
      <w:ind w:left="720"/>
      <w:jc w:val="left"/>
    </w:pPr>
    <w:rPr>
      <w:i w:val="0"/>
      <w:sz w:val="24"/>
      <w:lang w:val="el-GR"/>
    </w:rPr>
  </w:style>
  <w:style w:type="character" w:styleId="Hyperlink">
    <w:name w:val="Hyperlink"/>
    <w:basedOn w:val="DefaultParagraphFont"/>
    <w:uiPriority w:val="99"/>
    <w:unhideWhenUsed/>
    <w:rsid w:val="005D3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Agathi Anastasi</dc:creator>
  <cp:keywords/>
  <dc:description/>
  <cp:lastModifiedBy>Agathi Anastasi</cp:lastModifiedBy>
  <cp:revision>9</cp:revision>
  <dcterms:created xsi:type="dcterms:W3CDTF">2018-11-15T12:00:00Z</dcterms:created>
  <dcterms:modified xsi:type="dcterms:W3CDTF">2018-11-15T12:17:00Z</dcterms:modified>
</cp:coreProperties>
</file>